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Prawdziwie kobiecy i proporcjonalny wygląd twarzy – sprawdź, jakie efekty można uzyskać dzięki zabiegom feminizacji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twarzy ma ogromne znaczenie, bo to właśnie na tej części ciała skupia się większość uwagi podczas kontaktu z innymi. To także kluczowy element identyfikacyjny naszej tożsamości oraz źródło wyrazu niemal wszystkich emocji. Niestety różne niedoskonałości wynikające z anatomii czy nabytych urazów lub indywidualnej estetyki w obrębie twarzy mogą powodować dyskomfort i obniżenie jakości życia. Można tu wymienić również zbyt mocno uwydatnione męskie cechy. W ich skorygowaniu może pomóc feminizacja.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feminizacja w medycynie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Feminizacja</w:t>
      </w:r>
      <w:r>
        <w:rPr>
          <w:rFonts w:ascii="calibri" w:hAnsi="calibri" w:eastAsia="calibri" w:cs="calibri"/>
          <w:sz w:val="24"/>
          <w:szCs w:val="24"/>
        </w:rPr>
        <w:t xml:space="preserve"> to w medycynie estetycznej pojęcie, które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mające na celu modyfikację cech fizycznych, głównie w obrębie twarzy</w:t>
      </w:r>
      <w:r>
        <w:rPr>
          <w:rFonts w:ascii="calibri" w:hAnsi="calibri" w:eastAsia="calibri" w:cs="calibri"/>
          <w:sz w:val="24"/>
          <w:szCs w:val="24"/>
        </w:rPr>
        <w:t xml:space="preserve">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wygląd jest bardziej kobiecy</w:t>
      </w:r>
      <w:r>
        <w:rPr>
          <w:rFonts w:ascii="calibri" w:hAnsi="calibri" w:eastAsia="calibri" w:cs="calibri"/>
          <w:sz w:val="24"/>
          <w:szCs w:val="24"/>
        </w:rPr>
        <w:t xml:space="preserve">, a rysy lepiej współgrają z wizerunkiem żeńskim.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Niekiedy zdarza się, że niektóre obszary w rejonie naszej twarzy są za bardzo uwydatnione, masywne lub wyraźnie wyglądają na typowo męskie. Może to być zbyt szeroka żuchwa, charakterystyczna linia włosów uwydatniająca czoło, a nawet wyjątkowo mocno odznaczające się jabłko Adama w obrębie szyi</w:t>
      </w:r>
      <w:r>
        <w:rPr>
          <w:rFonts w:ascii="calibri" w:hAnsi="calibri" w:eastAsia="calibri" w:cs="calibri"/>
          <w:sz w:val="24"/>
          <w:szCs w:val="24"/>
        </w:rPr>
        <w:t xml:space="preserve"> – wymienia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w ramach feminizacji są wybierane głównie przez osoby dokonujące korekty płci w celu dopełnienia transformacji, ale nie tylko. Wśród działań tego typu wykonujemy procedury, które umożliwiają skorygowanie anatomicznych defektów i problemów estetycznych, które często stanowią źródło kompleksów naszych Pacjentów</w:t>
      </w:r>
      <w:r>
        <w:rPr>
          <w:rFonts w:ascii="calibri" w:hAnsi="calibri" w:eastAsia="calibri" w:cs="calibri"/>
          <w:sz w:val="24"/>
          <w:szCs w:val="24"/>
        </w:rPr>
        <w:t xml:space="preserve"> – kontynuuje Turkowski.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działania wykonywane są w ramach feminizacji metodami nieinwazyjnymi?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feminizacji przeprowadzane są zabiegi w obrębie zarówno żuchwy, nosa, policzków, jak i brwi.</w:t>
      </w:r>
      <w:r>
        <w:rPr>
          <w:rFonts w:ascii="calibri" w:hAnsi="calibri" w:eastAsia="calibri" w:cs="calibri"/>
          <w:sz w:val="24"/>
          <w:szCs w:val="24"/>
        </w:rPr>
        <w:t xml:space="preserve"> Poza ingerencjami wykonywanymi w ramach chirurgii plastycznej można też zdecydować się na nieoperacyjne zabiegi feminizacji w rejonie twarzy, ale i całego ciała. Takie działania przebiegają z wykorzystaniem nowoczesnych urządzeń i technologii pozwalających na modelowanie określonych obszarów ciała bez ingerencji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najczęściej stosowanych zabiegów z zakresu feminizacji wykorzystuje się obecnie m.in. ultradźwięki, różnego rodzaju wypełniacze czy falę uderzeniową. Dzięki seriom działań odpowiednio dopasowanych do danego problemu i Pacjenta możliwe jest aktywne wspomaganie procesu korekty płci, jak i kształtowania wyglądu zgodnie z oczekiwaniami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n.med. Rafał Pokrowiecki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Nieinwazyjne zabiegi z zakresu medycyny estetycznej często bywają równie efektywne, jak działania z zastosowaniem metod chirurgicznych. Mogą być stosowane zamiennie w określonych obszarach lub też stanowić uzupełnienie zaplanowanych procedur dla osiągnięcia jeszcze lepszych rezultatów</w:t>
      </w:r>
      <w:r>
        <w:rPr>
          <w:rFonts w:ascii="calibri" w:hAnsi="calibri" w:eastAsia="calibri" w:cs="calibri"/>
          <w:sz w:val="24"/>
          <w:szCs w:val="24"/>
        </w:rPr>
        <w:t xml:space="preserve"> – kontynuuje lek. Pokrowiecki.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https://www.youtube.com/watch?v=GCs8eaxM_-Q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zabiegi niechirurgiczne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wyostrzenie linii żuchwy, policzków, powiększa lub zmniejsza brodę czy koryguje zadarty nos</w:t>
      </w:r>
      <w:r>
        <w:rPr>
          <w:rFonts w:ascii="calibri" w:hAnsi="calibri" w:eastAsia="calibri" w:cs="calibri"/>
          <w:sz w:val="24"/>
          <w:szCs w:val="24"/>
        </w:rPr>
        <w:t xml:space="preserve">. Metody nieinwazyjne dają szansę też na wypuklenie czoła oraz zmniejszenie guzów nadoczodołowych.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Chirurgia plastyczna a feminizacja – jakie działania można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kobiece rysy twarzy</w:t>
      </w:r>
      <w:r>
        <w:rPr>
          <w:rFonts w:ascii="calibri" w:hAnsi="calibri" w:eastAsia="calibri" w:cs="calibri"/>
          <w:sz w:val="24"/>
          <w:szCs w:val="24"/>
        </w:rPr>
        <w:t xml:space="preserve">, w ramach feminizacji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korekcję łuków brwiowych</w:t>
      </w:r>
      <w:r>
        <w:rPr>
          <w:rFonts w:ascii="calibri" w:hAnsi="calibri" w:eastAsia="calibri" w:cs="calibri"/>
          <w:sz w:val="24"/>
          <w:szCs w:val="24"/>
        </w:rPr>
        <w:t xml:space="preserve">. Naturalnie u mężczyzn są one bardziej wydatne. Poprzez uniesienie tego obszaru spojrzenie nabiera kobiecego charakteru i łagodnego wyglądu. Kluczowa w procesie feminizacji jest też zmiana w strukturze nosa, który u mężczyzn jest szerszy i masywniejszy. Działania chirurgiczne mają na celu jego wysmuklenie przy jednoczesnym zachowaniu naturalnego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zabiegów z zakresu feminizacji wykonywana jest również przebudowa żuchwy, zmiana wielkości bródki, kątów jej ustawienia, szerokości, wysokości i innych kluczowych parametrów tego obszaru. Zmianie ulega wówczas zarówno kształt, jak i profil żuchwy. Dopełnieniem tego typu działania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feminizacja policzków</w:t>
      </w:r>
      <w:r>
        <w:rPr>
          <w:rFonts w:ascii="calibri" w:hAnsi="calibri" w:eastAsia="calibri" w:cs="calibri"/>
          <w:sz w:val="24"/>
          <w:szCs w:val="24"/>
        </w:rPr>
        <w:t xml:space="preserve">, której celem jest wysmuklenie twarzy i nadanie jej typowego, kobiecego wyglądu. Poprzez wymodelowanie tej strefy za pomocą ingerencji w warstwy tłuszczowe i wolumetrii, możliwe jest uzyskanie charakterystycznych rysów kobiecej, subtelnej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przeprowadzane są zabiegi z zakresu feminizacji?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Feminizacja i prowadzone w jej ramach działania z zakresu medycyny estetycznej oraz chirurgii plastycznej są przeznaczone w głównej mierze osobom dokonującym korekty płci. Jednak z zabiegów tego typu mogą skorzystać również kobiety, u których występują wyjątkowo uwydatnione cechy męskie, zwłaszcza w obrębie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dzięki zastosowaniu innowacyjnych urządzeń oraz nowoczesnych technologii możliwe jest skorygowanie wielu niedoskonałości bez ingerencji chirurgicznej. Otwiera to szereg nowych możliwości dla Pacjentów, którzy do tej pory wahali się z podjęciem działania w związku ze swoim problemem natury estetycznej z zakresu feminizacji. Teraz z pomocy specjalistów mogą skorzystać osoby mające m.in. skłonność do blizn czy też cierpiące na schorzenia, które wykluczały je z możliwości przeprowadzenia zabiegu chirurgicznego. To ogromny przełom, ale i szansa w postaci zabiegów, które wykonywane są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Klinice Medycyny Estetycznej OT.CO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inikaotco.pl/nasz-zespol/piotr-turkowski/" TargetMode="External"/><Relationship Id="rId8" Type="http://schemas.openxmlformats.org/officeDocument/2006/relationships/hyperlink" Target="https://klinikaotco.pl/nasz-zespol/rafal-pokrowiecki/" TargetMode="External"/><Relationship Id="rId9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2025-10-31T11:20:37+01:00</dcterms:created>
  <dcterms:modified xsi:type="dcterms:W3CDTF">2025-10-31T11:20:37+01:00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